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3255"/>
        <w:gridCol w:w="3427"/>
        <w:gridCol w:w="1303"/>
        <w:gridCol w:w="1539"/>
        <w:gridCol w:w="1421"/>
        <w:gridCol w:w="1303"/>
        <w:gridCol w:w="1591"/>
        <w:gridCol w:w="1591"/>
        <w:gridCol w:w="979"/>
      </w:tblGrid>
      <w:tr w:rsidR="002102AB" w:rsidRPr="002102AB" w:rsidTr="002102AB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24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24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(00529198) Coachman's Trace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Cornelius, NC 28031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00529198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24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9/29/2020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11:00 AM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</w:r>
            <w:r w:rsidRPr="002102AB">
              <w:rPr>
                <w:rFonts w:ascii="Helvetica" w:eastAsia="Times New Roman" w:hAnsi="Helvetica" w:cs="Helvetica"/>
                <w:b/>
                <w:bCs/>
                <w:color w:val="02DE07"/>
                <w:spacing w:val="-15"/>
                <w:sz w:val="23"/>
              </w:rPr>
              <w:t>$3,200.00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$3,200.00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10/9/2020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20 </w:t>
            </w:r>
            <w:proofErr w:type="spellStart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CvS</w:t>
            </w:r>
            <w:proofErr w:type="spellEnd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 3359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14739</w:t>
            </w:r>
          </w:p>
        </w:tc>
      </w:tr>
      <w:tr w:rsidR="002102AB" w:rsidRPr="002102AB" w:rsidTr="002102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3800 Tillman Rd.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Charlotte, NC 28208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06513102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9/29/2020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11:00 AM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</w:r>
            <w:r w:rsidRPr="002102AB">
              <w:rPr>
                <w:rFonts w:ascii="Helvetica" w:eastAsia="Times New Roman" w:hAnsi="Helvetica" w:cs="Helvetica"/>
                <w:b/>
                <w:bCs/>
                <w:color w:val="02DE07"/>
                <w:spacing w:val="-15"/>
                <w:sz w:val="23"/>
              </w:rPr>
              <w:t>$78,800.00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$19,824.00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10/9/2020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19 </w:t>
            </w:r>
            <w:proofErr w:type="spellStart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CvS</w:t>
            </w:r>
            <w:proofErr w:type="spellEnd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 1555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14858</w:t>
            </w:r>
          </w:p>
        </w:tc>
      </w:tr>
      <w:tr w:rsidR="002102AB" w:rsidRPr="002102AB" w:rsidTr="002102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133 </w:t>
            </w:r>
            <w:proofErr w:type="spellStart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Honeywood</w:t>
            </w:r>
            <w:proofErr w:type="spellEnd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 Ave.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Charlotte, NC 28216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06512110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9/29/2020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11:00 AM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</w:r>
            <w:r w:rsidRPr="002102AB">
              <w:rPr>
                <w:rFonts w:ascii="Helvetica" w:eastAsia="Times New Roman" w:hAnsi="Helvetica" w:cs="Helvetica"/>
                <w:b/>
                <w:bCs/>
                <w:color w:val="02DE07"/>
                <w:spacing w:val="-15"/>
                <w:sz w:val="23"/>
              </w:rPr>
              <w:t>$418,300.00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$59,021.00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10/9/2020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20 </w:t>
            </w:r>
            <w:proofErr w:type="spellStart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CvS</w:t>
            </w:r>
            <w:proofErr w:type="spellEnd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 1409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15367</w:t>
            </w:r>
          </w:p>
        </w:tc>
      </w:tr>
      <w:tr w:rsidR="002102AB" w:rsidRPr="002102AB" w:rsidTr="002102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5808 Palmer Dr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Charlotte, NC 28212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10310109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9/29/2020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11:00 AM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</w:r>
            <w:r w:rsidRPr="002102AB">
              <w:rPr>
                <w:rFonts w:ascii="Helvetica" w:eastAsia="Times New Roman" w:hAnsi="Helvetica" w:cs="Helvetica"/>
                <w:b/>
                <w:bCs/>
                <w:color w:val="02DE07"/>
                <w:spacing w:val="-15"/>
                <w:sz w:val="23"/>
              </w:rPr>
              <w:t>$146,200.00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10/9/2020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20 </w:t>
            </w:r>
            <w:proofErr w:type="spellStart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CvS</w:t>
            </w:r>
            <w:proofErr w:type="spellEnd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 341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15829</w:t>
            </w:r>
          </w:p>
        </w:tc>
      </w:tr>
      <w:tr w:rsidR="002102AB" w:rsidRPr="002102AB" w:rsidTr="002102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(11708118) 2634 Hemphill Street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Charlotte, NC 28208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11708118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9/29/2020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11:00 AM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</w:r>
            <w:r w:rsidRPr="002102AB">
              <w:rPr>
                <w:rFonts w:ascii="Helvetica" w:eastAsia="Times New Roman" w:hAnsi="Helvetica" w:cs="Helvetica"/>
                <w:b/>
                <w:bCs/>
                <w:color w:val="02DE07"/>
                <w:spacing w:val="-15"/>
                <w:sz w:val="23"/>
              </w:rPr>
              <w:t>$15,000.00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10/9/2020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20 </w:t>
            </w:r>
            <w:proofErr w:type="spellStart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CvS</w:t>
            </w:r>
            <w:proofErr w:type="spellEnd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 2515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15897</w:t>
            </w:r>
          </w:p>
        </w:tc>
      </w:tr>
      <w:tr w:rsidR="002102AB" w:rsidRPr="002102AB" w:rsidTr="002102A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Mecklenburg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4235 Eagle Chase Dr.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Charlotte, NC 28216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  <w:t>02311216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9/29/2020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11:00 AM</w:t>
            </w: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br/>
            </w:r>
            <w:r w:rsidRPr="002102AB">
              <w:rPr>
                <w:rFonts w:ascii="Helvetica" w:eastAsia="Times New Roman" w:hAnsi="Helvetica" w:cs="Helvetica"/>
                <w:b/>
                <w:bCs/>
                <w:color w:val="02DE07"/>
                <w:spacing w:val="-15"/>
                <w:sz w:val="23"/>
              </w:rPr>
              <w:t>$30,400.00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10/9/2020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20 </w:t>
            </w:r>
            <w:proofErr w:type="spellStart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CvS</w:t>
            </w:r>
            <w:proofErr w:type="spellEnd"/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 xml:space="preserve"> 336</w:t>
            </w:r>
          </w:p>
        </w:tc>
        <w:tc>
          <w:tcPr>
            <w:tcW w:w="0" w:type="auto"/>
            <w:shd w:val="clear" w:color="auto" w:fill="auto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:rsidR="002102AB" w:rsidRPr="002102AB" w:rsidRDefault="002102AB" w:rsidP="002102AB">
            <w:pPr>
              <w:spacing w:after="0" w:line="240" w:lineRule="auto"/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</w:pPr>
            <w:r w:rsidRPr="002102AB">
              <w:rPr>
                <w:rFonts w:ascii="Helvetica" w:eastAsia="Times New Roman" w:hAnsi="Helvetica" w:cs="Helvetica"/>
                <w:spacing w:val="-15"/>
                <w:sz w:val="23"/>
                <w:szCs w:val="23"/>
              </w:rPr>
              <w:t>15910</w:t>
            </w:r>
          </w:p>
        </w:tc>
      </w:tr>
    </w:tbl>
    <w:p w:rsidR="00A02863" w:rsidRDefault="00A02863"/>
    <w:sectPr w:rsidR="00A02863" w:rsidSect="002102A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2AB"/>
    <w:rsid w:val="002102AB"/>
    <w:rsid w:val="004D493D"/>
    <w:rsid w:val="00A02863"/>
    <w:rsid w:val="00B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">
    <w:name w:val="green"/>
    <w:basedOn w:val="DefaultParagraphFont"/>
    <w:rsid w:val="0021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2020-08-20T19:43:00Z</dcterms:created>
  <dcterms:modified xsi:type="dcterms:W3CDTF">2020-08-20T19:44:00Z</dcterms:modified>
</cp:coreProperties>
</file>